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63D" w14:textId="6579E45F" w:rsidR="003A6AF9" w:rsidRPr="00BB588D" w:rsidRDefault="003A6AF9">
      <w:pPr>
        <w:spacing w:before="15" w:after="130"/>
        <w:ind w:left="48" w:right="66"/>
        <w:textAlignment w:val="baseline"/>
        <w:rPr>
          <w:rFonts w:ascii="Arial" w:hAnsi="Arial" w:cs="Arial"/>
        </w:rPr>
      </w:pPr>
    </w:p>
    <w:p w14:paraId="50078630" w14:textId="3D862FA7" w:rsidR="003A6AF9" w:rsidRPr="00BB588D" w:rsidRDefault="00B5156B">
      <w:pPr>
        <w:spacing w:before="15" w:after="130"/>
        <w:rPr>
          <w:rFonts w:ascii="Arial" w:hAnsi="Arial" w:cs="Arial"/>
        </w:rPr>
      </w:pPr>
      <w:r w:rsidRPr="00BB588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0" allowOverlap="1" wp14:anchorId="4244B425" wp14:editId="26041ED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47848" cy="619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58" cy="62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88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6D2FCA0" wp14:editId="4A4E0EC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28800" cy="492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13D43" w14:textId="39717B8C" w:rsidR="00B5156B" w:rsidRPr="00BB588D" w:rsidRDefault="00B5156B">
      <w:pPr>
        <w:spacing w:before="15" w:after="130"/>
        <w:rPr>
          <w:rFonts w:ascii="Arial" w:hAnsi="Arial" w:cs="Arial"/>
        </w:rPr>
      </w:pPr>
    </w:p>
    <w:p w14:paraId="5C312812" w14:textId="0EEEB155" w:rsidR="00B5156B" w:rsidRPr="00BB588D" w:rsidRDefault="00B5156B">
      <w:pPr>
        <w:spacing w:before="15" w:after="130"/>
        <w:rPr>
          <w:rFonts w:ascii="Arial" w:hAnsi="Arial" w:cs="Arial"/>
        </w:rPr>
      </w:pPr>
    </w:p>
    <w:p w14:paraId="2AF34EB4" w14:textId="1D58368B" w:rsidR="00B5156B" w:rsidRPr="00BB588D" w:rsidRDefault="00B5156B">
      <w:pPr>
        <w:spacing w:before="15" w:after="130"/>
        <w:rPr>
          <w:rFonts w:ascii="Arial" w:hAnsi="Arial" w:cs="Arial"/>
        </w:rPr>
        <w:sectPr w:rsidR="00B5156B" w:rsidRPr="00BB588D">
          <w:footerReference w:type="default" r:id="rId9"/>
          <w:pgSz w:w="11904" w:h="16843"/>
          <w:pgMar w:top="700" w:right="1393" w:bottom="307" w:left="1411" w:header="720" w:footer="720" w:gutter="0"/>
          <w:cols w:space="720"/>
        </w:sectPr>
      </w:pPr>
    </w:p>
    <w:p w14:paraId="531F203D" w14:textId="245618BB" w:rsidR="003A6AF9" w:rsidRPr="00BB588D" w:rsidRDefault="00131615" w:rsidP="00A3576E">
      <w:pPr>
        <w:shd w:val="solid" w:color="000000" w:fill="000000"/>
        <w:spacing w:line="313" w:lineRule="exact"/>
        <w:jc w:val="center"/>
        <w:textAlignment w:val="baseline"/>
        <w:rPr>
          <w:rFonts w:ascii="Arial" w:eastAsia="Arial" w:hAnsi="Arial" w:cs="Arial"/>
          <w:b/>
          <w:color w:val="FFFFFF"/>
          <w:sz w:val="28"/>
        </w:rPr>
      </w:pPr>
      <w:r w:rsidRPr="00BB588D">
        <w:rPr>
          <w:rFonts w:ascii="Arial" w:eastAsia="Arial" w:hAnsi="Arial" w:cs="Arial"/>
          <w:b/>
          <w:color w:val="FFFFFF"/>
          <w:sz w:val="28"/>
        </w:rPr>
        <w:t>FIRE ALARM MONITORING SERVICES</w:t>
      </w:r>
    </w:p>
    <w:p w14:paraId="3201BC24" w14:textId="565AE42C" w:rsidR="00BB588D" w:rsidRPr="00ED4AB9" w:rsidRDefault="007B14DB" w:rsidP="00ED4AB9">
      <w:pPr>
        <w:shd w:val="solid" w:color="C1C1C1" w:fill="C1C1C1"/>
        <w:tabs>
          <w:tab w:val="left" w:pos="2700"/>
          <w:tab w:val="center" w:pos="4543"/>
        </w:tabs>
        <w:spacing w:line="309" w:lineRule="exact"/>
        <w:ind w:left="917" w:right="930"/>
        <w:jc w:val="center"/>
        <w:textAlignment w:val="baseline"/>
        <w:rPr>
          <w:rFonts w:ascii="Arial" w:eastAsia="Tahoma" w:hAnsi="Arial" w:cs="Arial"/>
          <w:b/>
          <w:color w:val="000000"/>
          <w:spacing w:val="-2"/>
          <w:sz w:val="24"/>
          <w:szCs w:val="24"/>
        </w:rPr>
      </w:pPr>
      <w:r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>TEST</w:t>
      </w:r>
      <w:r w:rsidR="00A3576E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 xml:space="preserve"> MODE</w:t>
      </w:r>
    </w:p>
    <w:p w14:paraId="6C249D9F" w14:textId="607059F7" w:rsidR="003A6AF9" w:rsidRPr="00ED4AB9" w:rsidRDefault="00131615" w:rsidP="00ED4AB9">
      <w:pPr>
        <w:shd w:val="solid" w:color="C1C1C1" w:fill="C1C1C1"/>
        <w:spacing w:line="309" w:lineRule="exact"/>
        <w:ind w:left="917" w:right="930"/>
        <w:jc w:val="center"/>
        <w:textAlignment w:val="baseline"/>
        <w:rPr>
          <w:rFonts w:ascii="Arial" w:eastAsia="Tahoma" w:hAnsi="Arial" w:cs="Arial"/>
          <w:b/>
          <w:color w:val="000000"/>
          <w:spacing w:val="-2"/>
          <w:sz w:val="24"/>
          <w:szCs w:val="24"/>
        </w:rPr>
      </w:pPr>
      <w:r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>To disabl</w:t>
      </w:r>
      <w:r w:rsidR="00A3576E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 xml:space="preserve">e </w:t>
      </w:r>
      <w:r w:rsidR="007B14DB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>c</w:t>
      </w:r>
      <w:r w:rsidR="00A3576E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 xml:space="preserve">ommunication to </w:t>
      </w:r>
      <w:r w:rsidR="007B14DB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>DFES</w:t>
      </w:r>
      <w:r w:rsidR="00A3576E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 xml:space="preserve"> </w:t>
      </w:r>
      <w:r w:rsidR="00BB588D" w:rsidRPr="00ED4AB9">
        <w:rPr>
          <w:rFonts w:ascii="Arial" w:eastAsia="Tahoma" w:hAnsi="Arial" w:cs="Arial"/>
          <w:b/>
          <w:color w:val="000000"/>
          <w:spacing w:val="-2"/>
          <w:sz w:val="24"/>
          <w:szCs w:val="24"/>
        </w:rPr>
        <w:t>Communication Centre</w:t>
      </w:r>
    </w:p>
    <w:p w14:paraId="788C48B0" w14:textId="77777777" w:rsidR="00F37130" w:rsidRPr="00BB588D" w:rsidRDefault="00F37130" w:rsidP="00195E44">
      <w:pPr>
        <w:tabs>
          <w:tab w:val="left" w:pos="4752"/>
        </w:tabs>
        <w:spacing w:before="100" w:line="266" w:lineRule="exact"/>
        <w:ind w:left="720" w:right="576" w:hanging="720"/>
        <w:textAlignment w:val="baseline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3BFD851" w14:textId="71D7A2C5" w:rsidR="00195E44" w:rsidRPr="00BB588D" w:rsidRDefault="00131615" w:rsidP="00195E44">
      <w:pPr>
        <w:tabs>
          <w:tab w:val="left" w:pos="4752"/>
        </w:tabs>
        <w:spacing w:before="100" w:line="266" w:lineRule="exact"/>
        <w:ind w:left="720" w:right="576" w:hanging="72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BB588D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Step 1: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 Place the </w:t>
      </w:r>
      <w:proofErr w:type="spellStart"/>
      <w:r w:rsidRPr="00BB588D">
        <w:rPr>
          <w:rFonts w:ascii="Arial" w:eastAsia="Tahoma" w:hAnsi="Arial" w:cs="Arial"/>
          <w:color w:val="000000"/>
          <w:sz w:val="20"/>
          <w:szCs w:val="20"/>
        </w:rPr>
        <w:t>iButton</w:t>
      </w:r>
      <w:proofErr w:type="spellEnd"/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 onto the reader </w:t>
      </w:r>
      <w:r w:rsidR="004F0B77" w:rsidRPr="00BB588D">
        <w:rPr>
          <w:rFonts w:ascii="Arial" w:eastAsia="Tahoma" w:hAnsi="Arial" w:cs="Arial"/>
          <w:color w:val="000000"/>
          <w:sz w:val="20"/>
          <w:szCs w:val="20"/>
        </w:rPr>
        <w:t>for 3-4</w:t>
      </w:r>
      <w:r w:rsidR="007D644D" w:rsidRPr="00BB588D">
        <w:rPr>
          <w:rFonts w:ascii="Arial" w:eastAsia="Tahoma" w:hAnsi="Arial" w:cs="Arial"/>
          <w:color w:val="000000"/>
          <w:sz w:val="20"/>
          <w:szCs w:val="20"/>
        </w:rPr>
        <w:t xml:space="preserve">    </w:t>
      </w:r>
      <w:r w:rsidR="00A3576E" w:rsidRPr="00BB588D">
        <w:rPr>
          <w:rFonts w:ascii="Arial" w:eastAsia="Tahoma" w:hAnsi="Arial" w:cs="Arial"/>
          <w:color w:val="000000"/>
          <w:sz w:val="20"/>
          <w:szCs w:val="20"/>
        </w:rPr>
        <w:t xml:space="preserve">          </w:t>
      </w:r>
      <w:r w:rsidRPr="00BB588D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Step 2:</w:t>
      </w:r>
      <w:r w:rsidR="007D644D" w:rsidRPr="00BB588D">
        <w:rPr>
          <w:rFonts w:ascii="Arial" w:eastAsia="Tahoma" w:hAnsi="Arial" w:cs="Arial"/>
          <w:color w:val="000000"/>
          <w:sz w:val="20"/>
          <w:szCs w:val="20"/>
        </w:rPr>
        <w:t xml:space="preserve"> D</w:t>
      </w:r>
      <w:r w:rsidR="004F0B77" w:rsidRPr="00BB588D">
        <w:rPr>
          <w:rFonts w:ascii="Arial" w:eastAsia="Tahoma" w:hAnsi="Arial" w:cs="Arial"/>
          <w:color w:val="000000"/>
          <w:sz w:val="20"/>
          <w:szCs w:val="20"/>
        </w:rPr>
        <w:t>isplay</w:t>
      </w:r>
      <w:r w:rsidR="007D644D" w:rsidRPr="00BB588D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>will</w:t>
      </w:r>
      <w:r w:rsidR="007D644D" w:rsidRPr="00BB588D">
        <w:rPr>
          <w:rFonts w:ascii="Arial" w:eastAsia="Tahoma" w:hAnsi="Arial" w:cs="Arial"/>
          <w:color w:val="000000"/>
          <w:sz w:val="20"/>
          <w:szCs w:val="20"/>
        </w:rPr>
        <w:t xml:space="preserve"> s</w:t>
      </w:r>
      <w:r w:rsidR="004F0B77" w:rsidRPr="00BB588D">
        <w:rPr>
          <w:rFonts w:ascii="Arial" w:eastAsia="Tahoma" w:hAnsi="Arial" w:cs="Arial"/>
          <w:color w:val="000000"/>
          <w:sz w:val="20"/>
          <w:szCs w:val="20"/>
        </w:rPr>
        <w:t xml:space="preserve">how </w:t>
      </w:r>
      <w:proofErr w:type="spellStart"/>
      <w:proofErr w:type="gramStart"/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>Testmode</w:t>
      </w:r>
      <w:proofErr w:type="spellEnd"/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A3576E" w:rsidRPr="00BB588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A3576E" w:rsidRPr="00BB588D">
        <w:rPr>
          <w:rFonts w:ascii="Arial" w:eastAsia="Arial" w:hAnsi="Arial" w:cs="Arial"/>
          <w:color w:val="000000"/>
          <w:sz w:val="20"/>
          <w:szCs w:val="20"/>
        </w:rPr>
        <w:t>s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>econds</w:t>
      </w:r>
      <w:proofErr w:type="gramEnd"/>
      <w:r w:rsidRPr="00BB588D">
        <w:rPr>
          <w:rFonts w:ascii="Arial" w:eastAsia="Tahoma" w:hAnsi="Arial" w:cs="Arial"/>
          <w:color w:val="000000"/>
          <w:sz w:val="20"/>
          <w:szCs w:val="20"/>
        </w:rPr>
        <w:t>.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ab/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ab/>
        <w:t>240m</w:t>
      </w:r>
    </w:p>
    <w:p w14:paraId="0E96860B" w14:textId="39B18F60" w:rsidR="00A11A75" w:rsidRPr="00BB588D" w:rsidRDefault="00C14993" w:rsidP="00195E44">
      <w:pPr>
        <w:tabs>
          <w:tab w:val="left" w:pos="4752"/>
        </w:tabs>
        <w:spacing w:before="100" w:line="266" w:lineRule="exact"/>
        <w:ind w:left="720" w:right="576" w:hanging="720"/>
        <w:textAlignment w:val="baseline"/>
        <w:rPr>
          <w:rFonts w:ascii="Arial" w:eastAsia="Tahoma" w:hAnsi="Arial" w:cs="Arial"/>
          <w:color w:val="000000"/>
          <w:sz w:val="19"/>
        </w:rPr>
      </w:pPr>
      <w:r w:rsidRPr="00BB588D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4F85955" wp14:editId="6BD63256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2867025" cy="225679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E75E8" w14:textId="71ED8992" w:rsidR="00A11A75" w:rsidRPr="00BB588D" w:rsidRDefault="00C14993" w:rsidP="000E23B4">
      <w:pPr>
        <w:tabs>
          <w:tab w:val="left" w:pos="4752"/>
        </w:tabs>
        <w:spacing w:before="100" w:line="266" w:lineRule="exact"/>
        <w:ind w:left="720" w:right="576" w:hanging="720"/>
        <w:textAlignment w:val="baseline"/>
        <w:rPr>
          <w:rFonts w:ascii="Arial" w:eastAsia="Tahoma" w:hAnsi="Arial" w:cs="Arial"/>
          <w:color w:val="000000"/>
          <w:sz w:val="19"/>
        </w:rPr>
      </w:pPr>
      <w:r w:rsidRPr="00BB588D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F70B1AA" wp14:editId="7E0D7AAF">
            <wp:simplePos x="0" y="0"/>
            <wp:positionH relativeFrom="margin">
              <wp:posOffset>2929255</wp:posOffset>
            </wp:positionH>
            <wp:positionV relativeFrom="paragraph">
              <wp:posOffset>66040</wp:posOffset>
            </wp:positionV>
            <wp:extent cx="2841625" cy="22574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A8980" w14:textId="79741635" w:rsidR="003A6AF9" w:rsidRPr="00BB588D" w:rsidRDefault="007D644D">
      <w:pPr>
        <w:rPr>
          <w:rFonts w:ascii="Arial" w:hAnsi="Arial" w:cs="Arial"/>
        </w:rPr>
        <w:sectPr w:rsidR="003A6AF9" w:rsidRPr="00BB588D">
          <w:type w:val="continuous"/>
          <w:pgSz w:w="11904" w:h="16843"/>
          <w:pgMar w:top="700" w:right="1393" w:bottom="307" w:left="1411" w:header="720" w:footer="720" w:gutter="0"/>
          <w:cols w:space="720"/>
        </w:sectPr>
      </w:pPr>
      <w:r w:rsidRPr="00BB588D">
        <w:rPr>
          <w:rFonts w:ascii="Arial" w:hAnsi="Arial" w:cs="Arial"/>
        </w:rPr>
        <w:t xml:space="preserve"> </w:t>
      </w:r>
    </w:p>
    <w:p w14:paraId="192F616F" w14:textId="63BB7961" w:rsidR="00F37130" w:rsidRPr="00BB588D" w:rsidRDefault="00131615" w:rsidP="00362439">
      <w:pPr>
        <w:spacing w:before="35" w:line="240" w:lineRule="exact"/>
        <w:ind w:left="660"/>
        <w:jc w:val="both"/>
        <w:textAlignment w:val="baseline"/>
        <w:rPr>
          <w:rFonts w:ascii="Arial" w:eastAsia="Arial" w:hAnsi="Arial" w:cs="Arial"/>
          <w:b/>
          <w:color w:val="000000"/>
          <w:spacing w:val="-4"/>
          <w:sz w:val="20"/>
        </w:rPr>
      </w:pPr>
      <w:r w:rsidRPr="00BB588D">
        <w:rPr>
          <w:rFonts w:ascii="Arial" w:eastAsia="Arial" w:hAnsi="Arial" w:cs="Arial"/>
          <w:b/>
          <w:color w:val="000000"/>
          <w:spacing w:val="-2"/>
          <w:sz w:val="20"/>
        </w:rPr>
        <w:t xml:space="preserve">The ASE will automatically exit </w:t>
      </w:r>
      <w:r w:rsidR="007B14DB" w:rsidRPr="00BB588D">
        <w:rPr>
          <w:rFonts w:ascii="Arial" w:eastAsia="Arial" w:hAnsi="Arial" w:cs="Arial"/>
          <w:b/>
          <w:color w:val="000000"/>
          <w:spacing w:val="-2"/>
          <w:sz w:val="20"/>
        </w:rPr>
        <w:t>Test</w:t>
      </w:r>
      <w:r w:rsidRPr="00BB588D">
        <w:rPr>
          <w:rFonts w:ascii="Arial" w:eastAsia="Arial" w:hAnsi="Arial" w:cs="Arial"/>
          <w:b/>
          <w:color w:val="000000"/>
          <w:spacing w:val="-2"/>
          <w:sz w:val="20"/>
        </w:rPr>
        <w:t xml:space="preserve"> Mode</w:t>
      </w:r>
      <w:r w:rsidR="007B14DB" w:rsidRPr="00BB588D"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>4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hours after entering 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>Test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mode, unless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m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anually </w:t>
      </w:r>
      <w:r w:rsidR="00C14993" w:rsidRPr="00BB588D">
        <w:rPr>
          <w:rFonts w:ascii="Arial" w:eastAsia="Arial" w:hAnsi="Arial" w:cs="Arial"/>
          <w:b/>
          <w:color w:val="000000"/>
          <w:spacing w:val="-4"/>
          <w:sz w:val="20"/>
        </w:rPr>
        <w:t>returned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to normal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>mode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 xml:space="preserve"> 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>‘</w:t>
      </w:r>
      <w:r w:rsidR="007B14DB" w:rsidRPr="00BB588D">
        <w:rPr>
          <w:rFonts w:ascii="Arial" w:eastAsia="Arial" w:hAnsi="Arial" w:cs="Arial"/>
          <w:b/>
          <w:color w:val="000000"/>
          <w:spacing w:val="-4"/>
          <w:sz w:val="20"/>
        </w:rPr>
        <w:t>AS1670.3-2018</w:t>
      </w:r>
      <w:r w:rsidR="00BF6C73" w:rsidRPr="00BB588D">
        <w:rPr>
          <w:rFonts w:ascii="Arial" w:eastAsia="Arial" w:hAnsi="Arial" w:cs="Arial"/>
          <w:b/>
          <w:color w:val="000000"/>
          <w:spacing w:val="-4"/>
          <w:sz w:val="20"/>
        </w:rPr>
        <w:t>’</w:t>
      </w:r>
    </w:p>
    <w:p w14:paraId="71219E8B" w14:textId="77777777" w:rsidR="00F37130" w:rsidRPr="00BB588D" w:rsidRDefault="00F37130" w:rsidP="007B14DB">
      <w:pPr>
        <w:spacing w:before="35" w:line="240" w:lineRule="exact"/>
        <w:ind w:left="660"/>
        <w:jc w:val="both"/>
        <w:textAlignment w:val="baseline"/>
        <w:rPr>
          <w:rFonts w:ascii="Arial" w:eastAsia="Arial" w:hAnsi="Arial" w:cs="Arial"/>
          <w:b/>
          <w:color w:val="000000"/>
          <w:spacing w:val="-4"/>
          <w:sz w:val="20"/>
        </w:rPr>
      </w:pPr>
    </w:p>
    <w:p w14:paraId="033C9378" w14:textId="2927AEDC" w:rsidR="00F37130" w:rsidRPr="0091235A" w:rsidRDefault="00F37130" w:rsidP="007B14DB">
      <w:pPr>
        <w:spacing w:before="35" w:line="240" w:lineRule="exact"/>
        <w:ind w:left="660"/>
        <w:jc w:val="both"/>
        <w:textAlignment w:val="baseline"/>
        <w:rPr>
          <w:rFonts w:ascii="Arial" w:eastAsia="Arial" w:hAnsi="Arial" w:cs="Arial"/>
          <w:color w:val="000000"/>
          <w:spacing w:val="-4"/>
          <w:sz w:val="20"/>
        </w:rPr>
      </w:pPr>
      <w:r w:rsidRPr="0091235A">
        <w:rPr>
          <w:rFonts w:ascii="Arial" w:eastAsia="Arial" w:hAnsi="Arial" w:cs="Arial"/>
          <w:color w:val="000000"/>
          <w:spacing w:val="-4"/>
          <w:sz w:val="20"/>
        </w:rPr>
        <w:t>F1 – Not in Use</w:t>
      </w:r>
    </w:p>
    <w:p w14:paraId="0E766F82" w14:textId="53834E23" w:rsidR="00BF6C73" w:rsidRPr="0091235A" w:rsidRDefault="00F37130" w:rsidP="000E23B4">
      <w:pPr>
        <w:spacing w:before="35" w:line="240" w:lineRule="exact"/>
        <w:ind w:left="660"/>
        <w:jc w:val="both"/>
        <w:textAlignment w:val="baseline"/>
        <w:rPr>
          <w:rFonts w:ascii="Arial" w:eastAsia="Arial" w:hAnsi="Arial" w:cs="Arial"/>
          <w:color w:val="000000"/>
          <w:spacing w:val="-4"/>
          <w:sz w:val="20"/>
        </w:rPr>
      </w:pPr>
      <w:r w:rsidRPr="0091235A">
        <w:rPr>
          <w:rFonts w:ascii="Arial" w:eastAsia="Arial" w:hAnsi="Arial" w:cs="Arial"/>
          <w:color w:val="000000"/>
          <w:spacing w:val="-4"/>
          <w:sz w:val="20"/>
        </w:rPr>
        <w:t>Comms Path 2 – Not in Use</w:t>
      </w:r>
      <w:r w:rsidR="00BF6C73" w:rsidRPr="0091235A">
        <w:rPr>
          <w:rFonts w:ascii="Arial" w:eastAsia="Arial" w:hAnsi="Arial" w:cs="Arial"/>
          <w:color w:val="000000"/>
          <w:spacing w:val="-4"/>
          <w:sz w:val="20"/>
        </w:rPr>
        <w:t xml:space="preserve">                              </w:t>
      </w:r>
    </w:p>
    <w:p w14:paraId="70A07DE1" w14:textId="77777777" w:rsidR="00BF6C73" w:rsidRPr="00BB588D" w:rsidRDefault="00BF6C73">
      <w:pPr>
        <w:tabs>
          <w:tab w:val="left" w:pos="4824"/>
        </w:tabs>
        <w:spacing w:before="3" w:line="269" w:lineRule="exact"/>
        <w:ind w:right="216"/>
        <w:jc w:val="both"/>
        <w:textAlignment w:val="baseline"/>
        <w:rPr>
          <w:rFonts w:ascii="Arial" w:eastAsia="Arial" w:hAnsi="Arial" w:cs="Arial"/>
          <w:b/>
          <w:color w:val="000000"/>
          <w:spacing w:val="-4"/>
          <w:sz w:val="20"/>
        </w:rPr>
      </w:pPr>
    </w:p>
    <w:p w14:paraId="30D18BD0" w14:textId="77777777" w:rsidR="000E23B4" w:rsidRPr="00ED4AB9" w:rsidRDefault="00131615" w:rsidP="00ED4AB9">
      <w:pPr>
        <w:shd w:val="solid" w:color="C1C1C1" w:fill="C1C1C1"/>
        <w:tabs>
          <w:tab w:val="left" w:pos="2700"/>
          <w:tab w:val="center" w:pos="4543"/>
        </w:tabs>
        <w:spacing w:line="309" w:lineRule="exact"/>
        <w:ind w:left="917" w:right="930"/>
        <w:jc w:val="center"/>
        <w:textAlignment w:val="baseline"/>
        <w:rPr>
          <w:rFonts w:ascii="Arial" w:eastAsia="Tahoma" w:hAnsi="Arial" w:cs="Arial"/>
          <w:b/>
          <w:color w:val="000000"/>
          <w:spacing w:val="-2"/>
          <w:sz w:val="23"/>
        </w:rPr>
      </w:pPr>
      <w:r w:rsidRPr="00ED4AB9">
        <w:rPr>
          <w:rFonts w:ascii="Arial" w:eastAsia="Tahoma" w:hAnsi="Arial" w:cs="Arial"/>
          <w:b/>
          <w:color w:val="000000"/>
          <w:spacing w:val="-2"/>
          <w:sz w:val="23"/>
        </w:rPr>
        <w:t>RETURNING THE ASE B</w:t>
      </w:r>
      <w:bookmarkStart w:id="0" w:name="_GoBack"/>
      <w:bookmarkEnd w:id="0"/>
      <w:r w:rsidRPr="00ED4AB9">
        <w:rPr>
          <w:rFonts w:ascii="Arial" w:eastAsia="Tahoma" w:hAnsi="Arial" w:cs="Arial"/>
          <w:b/>
          <w:color w:val="000000"/>
          <w:spacing w:val="-2"/>
          <w:sz w:val="23"/>
        </w:rPr>
        <w:t>ACK TO NORMAL MODE</w:t>
      </w:r>
    </w:p>
    <w:p w14:paraId="7DD2A2F5" w14:textId="76DE7B58" w:rsidR="000E23B4" w:rsidRPr="00ED4AB9" w:rsidRDefault="000E23B4" w:rsidP="00ED4AB9">
      <w:pPr>
        <w:shd w:val="solid" w:color="C1C1C1" w:fill="C1C1C1"/>
        <w:tabs>
          <w:tab w:val="left" w:pos="2700"/>
          <w:tab w:val="center" w:pos="4543"/>
        </w:tabs>
        <w:spacing w:line="309" w:lineRule="exact"/>
        <w:ind w:left="917" w:right="930"/>
        <w:jc w:val="center"/>
        <w:textAlignment w:val="baseline"/>
        <w:rPr>
          <w:rFonts w:ascii="Arial" w:eastAsia="Tahoma" w:hAnsi="Arial" w:cs="Arial"/>
          <w:b/>
          <w:color w:val="000000"/>
          <w:spacing w:val="-2"/>
          <w:sz w:val="23"/>
        </w:rPr>
      </w:pPr>
      <w:r w:rsidRPr="00ED4AB9">
        <w:rPr>
          <w:rFonts w:ascii="Arial" w:eastAsia="Tahoma" w:hAnsi="Arial" w:cs="Arial"/>
          <w:b/>
          <w:color w:val="000000"/>
          <w:spacing w:val="-2"/>
          <w:sz w:val="23"/>
        </w:rPr>
        <w:t xml:space="preserve">To </w:t>
      </w:r>
      <w:r w:rsidR="00ED4AB9">
        <w:rPr>
          <w:rFonts w:ascii="Arial" w:eastAsia="Tahoma" w:hAnsi="Arial" w:cs="Arial"/>
          <w:b/>
          <w:color w:val="000000"/>
          <w:spacing w:val="-2"/>
          <w:sz w:val="23"/>
        </w:rPr>
        <w:t>enable</w:t>
      </w:r>
      <w:r w:rsidRPr="00ED4AB9">
        <w:rPr>
          <w:rFonts w:ascii="Arial" w:eastAsia="Tahoma" w:hAnsi="Arial" w:cs="Arial"/>
          <w:b/>
          <w:color w:val="000000"/>
          <w:spacing w:val="-2"/>
          <w:sz w:val="23"/>
        </w:rPr>
        <w:t xml:space="preserve"> communication </w:t>
      </w:r>
      <w:r w:rsidR="00ED4AB9">
        <w:rPr>
          <w:rFonts w:ascii="Arial" w:eastAsia="Tahoma" w:hAnsi="Arial" w:cs="Arial"/>
          <w:b/>
          <w:color w:val="000000"/>
          <w:spacing w:val="-2"/>
          <w:sz w:val="23"/>
        </w:rPr>
        <w:t>with</w:t>
      </w:r>
      <w:r w:rsidRPr="00ED4AB9">
        <w:rPr>
          <w:rFonts w:ascii="Arial" w:eastAsia="Tahoma" w:hAnsi="Arial" w:cs="Arial"/>
          <w:b/>
          <w:color w:val="000000"/>
          <w:spacing w:val="-2"/>
          <w:sz w:val="23"/>
        </w:rPr>
        <w:t xml:space="preserve"> DFES Communication Centre</w:t>
      </w:r>
    </w:p>
    <w:p w14:paraId="43B025D1" w14:textId="77777777" w:rsidR="00ED4AB9" w:rsidRDefault="00ED4AB9" w:rsidP="00ED4AB9">
      <w:pPr>
        <w:tabs>
          <w:tab w:val="left" w:pos="360"/>
          <w:tab w:val="left" w:pos="720"/>
        </w:tabs>
        <w:spacing w:before="25" w:line="244" w:lineRule="exact"/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</w:p>
    <w:p w14:paraId="14E12EDB" w14:textId="66BEE04F" w:rsidR="003A6AF9" w:rsidRPr="00BB588D" w:rsidRDefault="00131615">
      <w:pPr>
        <w:numPr>
          <w:ilvl w:val="0"/>
          <w:numId w:val="1"/>
        </w:numPr>
        <w:tabs>
          <w:tab w:val="clear" w:pos="360"/>
          <w:tab w:val="left" w:pos="720"/>
        </w:tabs>
        <w:spacing w:before="25" w:line="244" w:lineRule="exact"/>
        <w:ind w:left="720" w:hanging="36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BB588D">
        <w:rPr>
          <w:rFonts w:ascii="Arial" w:eastAsia="Tahoma" w:hAnsi="Arial" w:cs="Arial"/>
          <w:color w:val="000000"/>
          <w:spacing w:val="4"/>
          <w:sz w:val="20"/>
          <w:szCs w:val="20"/>
        </w:rPr>
        <w:t xml:space="preserve">Reset all Alarms on the Fire Indicator Panel </w:t>
      </w:r>
      <w:r w:rsidR="007B14DB" w:rsidRPr="00BB588D">
        <w:rPr>
          <w:rFonts w:ascii="Arial" w:eastAsia="Tahoma" w:hAnsi="Arial" w:cs="Arial"/>
          <w:color w:val="000000"/>
          <w:spacing w:val="4"/>
          <w:sz w:val="20"/>
          <w:szCs w:val="20"/>
        </w:rPr>
        <w:t>(</w:t>
      </w:r>
      <w:r w:rsidRPr="00BB588D">
        <w:rPr>
          <w:rFonts w:ascii="Arial" w:eastAsia="Tahoma" w:hAnsi="Arial" w:cs="Arial"/>
          <w:color w:val="000000"/>
          <w:spacing w:val="4"/>
          <w:sz w:val="20"/>
          <w:szCs w:val="20"/>
        </w:rPr>
        <w:t>FIP</w:t>
      </w:r>
      <w:r w:rsidR="007B14DB" w:rsidRPr="00BB588D">
        <w:rPr>
          <w:rFonts w:ascii="Arial" w:eastAsia="Tahoma" w:hAnsi="Arial" w:cs="Arial"/>
          <w:color w:val="000000"/>
          <w:spacing w:val="4"/>
          <w:sz w:val="20"/>
          <w:szCs w:val="20"/>
        </w:rPr>
        <w:t>)</w:t>
      </w:r>
      <w:r w:rsidRPr="00BB588D">
        <w:rPr>
          <w:rFonts w:ascii="Arial" w:eastAsia="Tahoma" w:hAnsi="Arial" w:cs="Arial"/>
          <w:color w:val="000000"/>
          <w:spacing w:val="4"/>
          <w:sz w:val="20"/>
          <w:szCs w:val="20"/>
        </w:rPr>
        <w:t>.</w:t>
      </w:r>
    </w:p>
    <w:p w14:paraId="1DCF49A6" w14:textId="6FD97E44" w:rsidR="003A6AF9" w:rsidRPr="00BB588D" w:rsidRDefault="00131615">
      <w:pPr>
        <w:numPr>
          <w:ilvl w:val="0"/>
          <w:numId w:val="1"/>
        </w:numPr>
        <w:tabs>
          <w:tab w:val="clear" w:pos="360"/>
          <w:tab w:val="left" w:pos="720"/>
        </w:tabs>
        <w:spacing w:before="2" w:line="269" w:lineRule="exact"/>
        <w:ind w:left="720" w:right="288" w:hanging="36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Press the 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>F2</w:t>
      </w:r>
      <w:r w:rsidR="00713970" w:rsidRPr="00BB588D">
        <w:rPr>
          <w:rFonts w:ascii="Arial" w:eastAsia="Tahoma" w:hAnsi="Arial" w:cs="Arial"/>
          <w:color w:val="000000"/>
          <w:sz w:val="20"/>
          <w:szCs w:val="20"/>
        </w:rPr>
        <w:t xml:space="preserve"> button for 1-2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 seconds on the ASE to clear </w:t>
      </w:r>
      <w:r w:rsidR="00ED4AB9">
        <w:rPr>
          <w:rFonts w:ascii="Arial" w:eastAsia="Tahoma" w:hAnsi="Arial" w:cs="Arial"/>
          <w:color w:val="000000"/>
          <w:sz w:val="20"/>
          <w:szCs w:val="20"/>
        </w:rPr>
        <w:t>“ALARM STATUS”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 Alarms that are in the ASE memory.</w:t>
      </w:r>
    </w:p>
    <w:p w14:paraId="344920B9" w14:textId="0581D60D" w:rsidR="00BF6C73" w:rsidRPr="00BB588D" w:rsidRDefault="00131615" w:rsidP="00BF6C73">
      <w:pPr>
        <w:numPr>
          <w:ilvl w:val="0"/>
          <w:numId w:val="1"/>
        </w:numPr>
        <w:tabs>
          <w:tab w:val="clear" w:pos="360"/>
          <w:tab w:val="left" w:pos="720"/>
        </w:tabs>
        <w:spacing w:before="4" w:line="269" w:lineRule="exact"/>
        <w:ind w:left="720" w:right="1512" w:hanging="36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BB588D">
        <w:rPr>
          <w:rFonts w:ascii="Arial" w:eastAsia="Tahoma" w:hAnsi="Arial" w:cs="Arial"/>
          <w:color w:val="000000"/>
          <w:sz w:val="20"/>
          <w:szCs w:val="20"/>
        </w:rPr>
        <w:t>Place</w:t>
      </w:r>
      <w:r w:rsidR="00713970" w:rsidRPr="00BB588D">
        <w:rPr>
          <w:rFonts w:ascii="Arial" w:eastAsia="Tahoma" w:hAnsi="Arial" w:cs="Arial"/>
          <w:color w:val="000000"/>
          <w:sz w:val="20"/>
          <w:szCs w:val="20"/>
        </w:rPr>
        <w:t xml:space="preserve"> the </w:t>
      </w:r>
      <w:proofErr w:type="spellStart"/>
      <w:r w:rsidR="00713970" w:rsidRPr="00BB588D">
        <w:rPr>
          <w:rFonts w:ascii="Arial" w:eastAsia="Tahoma" w:hAnsi="Arial" w:cs="Arial"/>
          <w:color w:val="000000"/>
          <w:sz w:val="20"/>
          <w:szCs w:val="20"/>
        </w:rPr>
        <w:t>iButton</w:t>
      </w:r>
      <w:proofErr w:type="spellEnd"/>
      <w:r w:rsidR="00713970" w:rsidRPr="00BB588D">
        <w:rPr>
          <w:rFonts w:ascii="Arial" w:eastAsia="Tahoma" w:hAnsi="Arial" w:cs="Arial"/>
          <w:color w:val="000000"/>
          <w:sz w:val="20"/>
          <w:szCs w:val="20"/>
        </w:rPr>
        <w:t xml:space="preserve"> on the reader for 3-4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 xml:space="preserve"> seconds to change the ASE from the 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 xml:space="preserve">Test 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>Mode to the Normal Mode "</w:t>
      </w:r>
      <w:r w:rsidR="007B14DB" w:rsidRPr="00BB588D">
        <w:rPr>
          <w:rFonts w:ascii="Arial" w:eastAsia="Tahoma" w:hAnsi="Arial" w:cs="Arial"/>
          <w:color w:val="000000"/>
          <w:sz w:val="20"/>
          <w:szCs w:val="20"/>
        </w:rPr>
        <w:t>AS1670.3-2018</w:t>
      </w:r>
      <w:r w:rsidRPr="00BB588D">
        <w:rPr>
          <w:rFonts w:ascii="Arial" w:eastAsia="Tahoma" w:hAnsi="Arial" w:cs="Arial"/>
          <w:color w:val="000000"/>
          <w:sz w:val="20"/>
          <w:szCs w:val="20"/>
        </w:rPr>
        <w:t>".</w:t>
      </w:r>
    </w:p>
    <w:p w14:paraId="60FD55F6" w14:textId="77777777" w:rsidR="00F37130" w:rsidRPr="00BB588D" w:rsidRDefault="00F37130" w:rsidP="00F37130">
      <w:pPr>
        <w:tabs>
          <w:tab w:val="left" w:pos="360"/>
          <w:tab w:val="left" w:pos="720"/>
        </w:tabs>
        <w:spacing w:before="4" w:line="269" w:lineRule="exact"/>
        <w:ind w:left="720" w:right="1512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</w:p>
    <w:p w14:paraId="7479349E" w14:textId="4FC95BE8" w:rsidR="003A6AF9" w:rsidRPr="00ED4AB9" w:rsidRDefault="00131615" w:rsidP="00BB588D">
      <w:pPr>
        <w:tabs>
          <w:tab w:val="left" w:pos="720"/>
        </w:tabs>
        <w:spacing w:before="100" w:beforeAutospacing="1" w:line="269" w:lineRule="exact"/>
        <w:jc w:val="center"/>
        <w:textAlignment w:val="baseline"/>
        <w:rPr>
          <w:rFonts w:ascii="Arial" w:eastAsia="Tahoma" w:hAnsi="Arial" w:cs="Arial"/>
          <w:color w:val="000000"/>
        </w:rPr>
      </w:pPr>
      <w:r w:rsidRPr="00ED4AB9">
        <w:rPr>
          <w:rFonts w:ascii="Arial" w:eastAsia="Arial" w:hAnsi="Arial" w:cs="Arial"/>
          <w:b/>
          <w:color w:val="FF0000"/>
        </w:rPr>
        <w:t xml:space="preserve">Removing the ASE from the </w:t>
      </w:r>
      <w:r w:rsidR="00CA48CA" w:rsidRPr="00ED4AB9">
        <w:rPr>
          <w:rFonts w:ascii="Arial" w:eastAsia="Arial" w:hAnsi="Arial" w:cs="Arial"/>
          <w:b/>
          <w:color w:val="FF0000"/>
        </w:rPr>
        <w:t>Test</w:t>
      </w:r>
      <w:r w:rsidRPr="00ED4AB9">
        <w:rPr>
          <w:rFonts w:ascii="Arial" w:eastAsia="Arial" w:hAnsi="Arial" w:cs="Arial"/>
          <w:b/>
          <w:color w:val="FF0000"/>
        </w:rPr>
        <w:t xml:space="preserve"> Mode with active Alarms will </w:t>
      </w:r>
      <w:r w:rsidR="00BF6C73" w:rsidRPr="00ED4AB9">
        <w:rPr>
          <w:rFonts w:ascii="Arial" w:eastAsia="Arial" w:hAnsi="Arial" w:cs="Arial"/>
          <w:b/>
          <w:color w:val="FF0000"/>
        </w:rPr>
        <w:t>call the F</w:t>
      </w:r>
      <w:r w:rsidRPr="00ED4AB9">
        <w:rPr>
          <w:rFonts w:ascii="Arial" w:eastAsia="Arial" w:hAnsi="Arial" w:cs="Arial"/>
          <w:b/>
          <w:color w:val="FF0000"/>
        </w:rPr>
        <w:t>ire Brigade!</w:t>
      </w:r>
    </w:p>
    <w:p w14:paraId="18FEE41C" w14:textId="77777777" w:rsidR="00F37130" w:rsidRPr="00BB588D" w:rsidRDefault="00F37130" w:rsidP="00881B68">
      <w:pPr>
        <w:spacing w:before="90" w:line="231" w:lineRule="exact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21682D14" w14:textId="1537CEA2" w:rsidR="003A6AF9" w:rsidRPr="00BB588D" w:rsidRDefault="00131615">
      <w:pPr>
        <w:spacing w:before="90" w:line="231" w:lineRule="exact"/>
        <w:jc w:val="center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BB588D">
        <w:rPr>
          <w:rFonts w:ascii="Arial" w:eastAsia="Arial" w:hAnsi="Arial" w:cs="Arial"/>
          <w:color w:val="000000"/>
          <w:sz w:val="20"/>
          <w:szCs w:val="20"/>
        </w:rPr>
        <w:t xml:space="preserve">FOR ASSISTANCE PLEASE CONTACT </w:t>
      </w:r>
      <w:r w:rsidRPr="00BB588D">
        <w:rPr>
          <w:rFonts w:ascii="Arial" w:eastAsia="Arial" w:hAnsi="Arial" w:cs="Arial"/>
          <w:color w:val="000000"/>
          <w:sz w:val="20"/>
          <w:szCs w:val="20"/>
        </w:rPr>
        <w:br/>
        <w:t xml:space="preserve">FIRE ALARM MONITORING SERVICES </w:t>
      </w:r>
      <w:r w:rsidR="00713970" w:rsidRPr="00BB588D">
        <w:rPr>
          <w:rFonts w:ascii="Arial" w:eastAsia="Arial" w:hAnsi="Arial" w:cs="Arial"/>
          <w:color w:val="000000"/>
          <w:sz w:val="20"/>
          <w:szCs w:val="20"/>
        </w:rPr>
        <w:t xml:space="preserve">24/7 </w:t>
      </w:r>
      <w:r w:rsidRPr="00BB588D">
        <w:rPr>
          <w:rFonts w:ascii="Arial" w:eastAsia="Arial" w:hAnsi="Arial" w:cs="Arial"/>
          <w:color w:val="000000"/>
          <w:sz w:val="20"/>
          <w:szCs w:val="20"/>
        </w:rPr>
        <w:t>ON:</w:t>
      </w:r>
    </w:p>
    <w:p w14:paraId="34960EF7" w14:textId="77777777" w:rsidR="003A6AF9" w:rsidRPr="00881B68" w:rsidRDefault="00131615">
      <w:pPr>
        <w:spacing w:before="2" w:line="322" w:lineRule="exact"/>
        <w:jc w:val="center"/>
        <w:textAlignment w:val="baseline"/>
        <w:rPr>
          <w:rFonts w:ascii="Arial" w:eastAsia="Arial" w:hAnsi="Arial" w:cs="Arial"/>
          <w:b/>
          <w:color w:val="FF0000"/>
          <w:spacing w:val="-1"/>
        </w:rPr>
      </w:pPr>
      <w:r w:rsidRPr="00881B68">
        <w:rPr>
          <w:rFonts w:ascii="Arial" w:eastAsia="Arial" w:hAnsi="Arial" w:cs="Arial"/>
          <w:b/>
          <w:color w:val="FF0000"/>
          <w:spacing w:val="-1"/>
        </w:rPr>
        <w:t>1300 793 722</w:t>
      </w:r>
    </w:p>
    <w:sectPr w:rsidR="003A6AF9" w:rsidRPr="00881B68" w:rsidSect="00C14993">
      <w:type w:val="continuous"/>
      <w:pgSz w:w="11904" w:h="16843"/>
      <w:pgMar w:top="700" w:right="1393" w:bottom="307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B276" w14:textId="77777777" w:rsidR="00141C2E" w:rsidRDefault="00141C2E" w:rsidP="00CA48CA">
      <w:r>
        <w:separator/>
      </w:r>
    </w:p>
  </w:endnote>
  <w:endnote w:type="continuationSeparator" w:id="0">
    <w:p w14:paraId="5E830298" w14:textId="77777777" w:rsidR="00141C2E" w:rsidRDefault="00141C2E" w:rsidP="00C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0211" w14:textId="4314FFE4" w:rsidR="00881B68" w:rsidRPr="00881B68" w:rsidRDefault="00881B68" w:rsidP="00881B68">
    <w:pPr>
      <w:pStyle w:val="Footer"/>
      <w:jc w:val="right"/>
      <w:rPr>
        <w:rFonts w:ascii="Arial" w:hAnsi="Arial" w:cs="Arial"/>
        <w:sz w:val="20"/>
        <w:szCs w:val="20"/>
      </w:rPr>
    </w:pPr>
    <w:r w:rsidRPr="00881B68">
      <w:rPr>
        <w:rFonts w:ascii="Arial" w:hAnsi="Arial" w:cs="Arial"/>
        <w:sz w:val="20"/>
        <w:szCs w:val="20"/>
      </w:rPr>
      <w:t>Distributed on behalf of Department of Fire &amp; Emergency Services (DFES)</w:t>
    </w:r>
  </w:p>
  <w:p w14:paraId="62CE7A13" w14:textId="200BF215" w:rsidR="00881B68" w:rsidRPr="00881B68" w:rsidRDefault="00881B68" w:rsidP="00881B68">
    <w:pPr>
      <w:pStyle w:val="Footer"/>
      <w:jc w:val="right"/>
      <w:rPr>
        <w:rFonts w:ascii="Arial" w:hAnsi="Arial" w:cs="Arial"/>
        <w:sz w:val="20"/>
        <w:szCs w:val="20"/>
      </w:rPr>
    </w:pPr>
    <w:r w:rsidRPr="00881B68">
      <w:rPr>
        <w:rFonts w:ascii="Arial" w:hAnsi="Arial" w:cs="Arial"/>
        <w:sz w:val="20"/>
        <w:szCs w:val="20"/>
      </w:rPr>
      <w:t>Direct Brigade Alarm (DBA)</w:t>
    </w:r>
  </w:p>
  <w:p w14:paraId="4F4A7AF1" w14:textId="77777777" w:rsidR="00F37130" w:rsidRPr="00881B68" w:rsidRDefault="00F3713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3AF3" w14:textId="77777777" w:rsidR="00141C2E" w:rsidRDefault="00141C2E" w:rsidP="00CA48CA">
      <w:r>
        <w:separator/>
      </w:r>
    </w:p>
  </w:footnote>
  <w:footnote w:type="continuationSeparator" w:id="0">
    <w:p w14:paraId="54633DB3" w14:textId="77777777" w:rsidR="00141C2E" w:rsidRDefault="00141C2E" w:rsidP="00CA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FE0"/>
    <w:multiLevelType w:val="multilevel"/>
    <w:tmpl w:val="2C38D40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21E33"/>
    <w:multiLevelType w:val="multilevel"/>
    <w:tmpl w:val="7900867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9"/>
    <w:rsid w:val="000C605A"/>
    <w:rsid w:val="000E23B4"/>
    <w:rsid w:val="00131615"/>
    <w:rsid w:val="00141C2E"/>
    <w:rsid w:val="00195E44"/>
    <w:rsid w:val="00362439"/>
    <w:rsid w:val="003A6AF9"/>
    <w:rsid w:val="004F0B77"/>
    <w:rsid w:val="006D70EE"/>
    <w:rsid w:val="006F7AF9"/>
    <w:rsid w:val="00713970"/>
    <w:rsid w:val="007B14DB"/>
    <w:rsid w:val="007D644D"/>
    <w:rsid w:val="00881B68"/>
    <w:rsid w:val="008823F2"/>
    <w:rsid w:val="0091235A"/>
    <w:rsid w:val="009D287E"/>
    <w:rsid w:val="00A11A75"/>
    <w:rsid w:val="00A3576E"/>
    <w:rsid w:val="00B5156B"/>
    <w:rsid w:val="00BB588D"/>
    <w:rsid w:val="00BF6C73"/>
    <w:rsid w:val="00C14993"/>
    <w:rsid w:val="00CA48CA"/>
    <w:rsid w:val="00CF0784"/>
    <w:rsid w:val="00D06A87"/>
    <w:rsid w:val="00ED4AB9"/>
    <w:rsid w:val="00F37130"/>
    <w:rsid w:val="00F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041E8"/>
  <w15:docId w15:val="{7F801630-F88E-4EBD-B6DE-A5DCB7C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CA"/>
  </w:style>
  <w:style w:type="paragraph" w:styleId="Footer">
    <w:name w:val="footer"/>
    <w:basedOn w:val="Normal"/>
    <w:link w:val="FooterChar"/>
    <w:uiPriority w:val="99"/>
    <w:unhideWhenUsed/>
    <w:rsid w:val="00CA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CA"/>
  </w:style>
  <w:style w:type="character" w:styleId="Hyperlink">
    <w:name w:val="Hyperlink"/>
    <w:basedOn w:val="DefaultParagraphFont"/>
    <w:uiPriority w:val="99"/>
    <w:unhideWhenUsed/>
    <w:rsid w:val="00881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Troy</dc:creator>
  <cp:lastModifiedBy>OROZOVIC Denis</cp:lastModifiedBy>
  <cp:revision>4</cp:revision>
  <cp:lastPrinted>2021-05-25T03:06:00Z</cp:lastPrinted>
  <dcterms:created xsi:type="dcterms:W3CDTF">2021-05-25T05:29:00Z</dcterms:created>
  <dcterms:modified xsi:type="dcterms:W3CDTF">2021-05-25T05:54:00Z</dcterms:modified>
</cp:coreProperties>
</file>